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numbering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29.png" ContentType="image/png"/>
  <Override PartName="/word/media/image24.png" ContentType="image/png"/>
  <Override PartName="/word/media/image23.png" ContentType="image/png"/>
  <Override PartName="/word/media/image3.png" ContentType="image/png"/>
  <Override PartName="/word/media/image26.png" ContentType="image/png"/>
  <Override PartName="/word/media/image27.png" ContentType="image/png"/>
  <Override PartName="/word/media/image4.png" ContentType="image/png"/>
  <Override PartName="/word/media/image10.png" ContentType="image/png"/>
  <Override PartName="/word/media/image1.jpeg" ContentType="image/jpeg"/>
  <Override PartName="/word/media/image7.png" ContentType="image/png"/>
  <Override PartName="/word/media/image8.png" ContentType="image/png"/>
  <Override PartName="/word/media/image13.png" ContentType="image/png"/>
  <Override PartName="/word/media/image12.png" ContentType="image/png"/>
  <Override PartName="/word/media/image9.png" ContentType="image/png"/>
  <Override PartName="/word/media/image11.png" ContentType="image/png"/>
  <Override PartName="/word/media/image30.png" ContentType="image/png"/>
  <Override PartName="/word/media/image5.png" ContentType="image/png"/>
  <Override PartName="/word/media/image28.png" ContentType="image/png"/>
  <Override PartName="/word/media/image31.png" ContentType="image/png"/>
  <Override PartName="/word/media/image32.png" ContentType="image/png"/>
  <Override PartName="/word/media/image2.png" ContentType="image/png"/>
  <Override PartName="/word/media/image25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6.jpeg" ContentType="image/jpeg"/>
  <Override PartName="/word/media/image18.png" ContentType="image/png"/>
  <Override PartName="/word/media/image20.png" ContentType="image/png"/>
  <Override PartName="/word/media/image19.png" ContentType="image/png"/>
  <Override PartName="/word/media/image21.png" ContentType="image/png"/>
  <Override PartName="/word/media/image22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numPr>
          <w:ilvl w:val="0"/>
          <w:numId w:val="0"/>
        </w:numPr>
        <w:shd w:val="clear" w:color="auto" w:fill="003B64"/>
        <w:bidi w:val="0"/>
        <w:spacing w:before="0" w:after="150"/>
        <w:jc w:val="center"/>
        <w:outlineLvl w:val="1"/>
        <w:rPr>
          <w:rFonts w:ascii="Helvetica" w:hAnsi="Helvetica"/>
          <w:b/>
          <w:b/>
          <w:bCs/>
          <w:color w:val="FFFFFF"/>
          <w:sz w:val="45"/>
          <w:szCs w:val="45"/>
        </w:rPr>
      </w:pPr>
      <w:r>
        <w:rPr>
          <w:rFonts w:ascii="Helvetica" w:hAnsi="Helvetica"/>
          <w:b/>
          <w:bCs/>
          <w:color w:val="FFFFFF"/>
          <w:sz w:val="45"/>
          <w:szCs w:val="45"/>
        </w:rPr>
        <w:t xml:space="preserve">Frequently Asked Questions  </w:t>
      </w:r>
      <w:r>
        <w:rPr/>
        <w:drawing>
          <wp:inline distT="0" distB="0" distL="0" distR="0">
            <wp:extent cx="731520" cy="461010"/>
            <wp:effectExtent l="0" t="0" r="0" b="0"/>
            <wp:docPr id="1" name="image1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spacing w:lineRule="atLeast" w:line="645" w:before="300" w:after="150"/>
        <w:jc w:val="left"/>
        <w:rPr>
          <w:rFonts w:ascii="Helvetica" w:hAnsi="Helvetica" w:cs="Helvetica"/>
          <w:b w:val="false"/>
          <w:b w:val="false"/>
          <w:bCs w:val="false"/>
          <w:color w:val="333333"/>
          <w:sz w:val="36"/>
          <w:szCs w:val="36"/>
        </w:rPr>
      </w:pPr>
      <w:bookmarkStart w:id="0" w:name="docs-internal-guid-3b6dec4a-7fff-1d3c-cd"/>
      <w:bookmarkEnd w:id="0"/>
      <w:r>
        <w:rPr>
          <w:rFonts w:cs="Helvetica" w:ascii="Arial" w:hAnsi="Arial"/>
          <w:b/>
          <w:bCs w:val="false"/>
          <w:i w:val="false"/>
          <w:caps w:val="false"/>
          <w:smallCaps w:val="false"/>
          <w:strike w:val="false"/>
          <w:dstrike w:val="false"/>
          <w:color w:val="040714"/>
          <w:sz w:val="52"/>
          <w:szCs w:val="36"/>
          <w:u w:val="none"/>
          <w:effect w:val="none"/>
        </w:rPr>
        <w:t>An EASY GUIDE to MQUAD</w:t>
      </w:r>
    </w:p>
    <w:p>
      <w:pPr>
        <w:pStyle w:val="TextBody"/>
        <w:bidi w:val="0"/>
        <w:jc w:val="left"/>
        <w:rPr>
          <w:rFonts w:ascii="Helvetica" w:hAnsi="Helvetica" w:cs="Helvetica"/>
          <w:b w:val="false"/>
          <w:b w:val="false"/>
          <w:bCs w:val="false"/>
          <w:color w:val="333333"/>
          <w:sz w:val="36"/>
          <w:szCs w:val="36"/>
        </w:rPr>
      </w:pPr>
      <w:r>
        <w:rPr/>
      </w:r>
    </w:p>
    <w:p>
      <w:pPr>
        <w:pStyle w:val="TextBody"/>
        <w:bidi w:val="0"/>
        <w:spacing w:lineRule="auto" w:line="331" w:before="0" w:after="0"/>
        <w:jc w:val="both"/>
        <w:rPr>
          <w:rFonts w:ascii="Helvetica" w:hAnsi="Helvetica" w:cs="Helvetica"/>
          <w:b w:val="false"/>
          <w:b w:val="false"/>
          <w:bCs w:val="false"/>
          <w:color w:val="333333"/>
          <w:sz w:val="36"/>
          <w:szCs w:val="3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5983B0"/>
          <w:sz w:val="26"/>
          <w:u w:val="none"/>
          <w:effect w:val="none"/>
        </w:rPr>
        <w:t>A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5983B0"/>
          <w:sz w:val="26"/>
          <w:u w:val="none"/>
          <w:effect w:val="none"/>
        </w:rPr>
        <w:t xml:space="preserve"> mobile-based application specifically designed to cater to the requirements of the Development sector to map, measure, monitor and manage data efficiently.</w:t>
      </w:r>
    </w:p>
    <w:p>
      <w:pPr>
        <w:pStyle w:val="TextBody"/>
        <w:bidi w:val="0"/>
        <w:jc w:val="left"/>
        <w:rPr>
          <w:rFonts w:ascii="Helvetica" w:hAnsi="Helvetica" w:cs="Helvetica"/>
          <w:b w:val="false"/>
          <w:b w:val="false"/>
          <w:bCs w:val="false"/>
          <w:color w:val="333333"/>
          <w:sz w:val="36"/>
          <w:szCs w:val="36"/>
        </w:rPr>
      </w:pPr>
      <w:r>
        <w:rPr/>
        <w:br/>
      </w:r>
    </w:p>
    <w:p>
      <w:pPr>
        <w:pStyle w:val="TextBody"/>
        <w:bidi w:val="0"/>
        <w:spacing w:before="7" w:after="0"/>
        <w:jc w:val="left"/>
        <w:rPr>
          <w:sz w:val="24"/>
        </w:rPr>
      </w:pPr>
      <w:r>
        <w:rPr/>
        <w:t xml:space="preserve"> </w:t>
      </w:r>
    </w:p>
    <w:p>
      <w:pPr>
        <w:pStyle w:val="TextBody"/>
        <w:bidi w:val="0"/>
        <w:spacing w:before="1" w:after="0"/>
        <w:jc w:val="left"/>
        <w:rPr>
          <w:sz w:val="22"/>
        </w:rPr>
      </w:pPr>
      <w:r>
        <w:rPr/>
        <w:drawing>
          <wp:inline distT="0" distB="0" distL="0" distR="0">
            <wp:extent cx="6098540" cy="2182495"/>
            <wp:effectExtent l="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/>
      </w:pPr>
      <w:r>
        <w:rPr/>
      </w:r>
    </w:p>
    <w:p>
      <w:pPr>
        <w:sectPr>
          <w:type w:val="nextPage"/>
          <w:pgSz w:w="11906" w:h="16838"/>
          <w:pgMar w:left="1134" w:right="1134" w:header="0" w:top="1134" w:footer="0" w:bottom="1134" w:gutter="0"/>
          <w:pgNumType w:fmt="decimal"/>
          <w:formProt w:val="false"/>
          <w:textDirection w:val="lrTb"/>
        </w:sectPr>
        <w:pStyle w:val="TextBody"/>
        <w:bidi w:val="0"/>
        <w:spacing w:before="1" w:after="0"/>
        <w:jc w:val="left"/>
        <w:rPr>
          <w:sz w:val="26"/>
        </w:rPr>
      </w:pPr>
      <w:r>
        <w:rPr/>
        <w:drawing>
          <wp:inline distT="0" distB="0" distL="0" distR="0">
            <wp:extent cx="6084570" cy="3019425"/>
            <wp:effectExtent l="0" t="0" r="0" b="0"/>
            <wp:docPr id="3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3"/>
        <w:bidi w:val="0"/>
        <w:spacing w:lineRule="atLeast" w:line="645" w:before="300" w:after="150"/>
        <w:jc w:val="left"/>
        <w:rPr>
          <w:rFonts w:ascii="Helvetica" w:hAnsi="Helvetica" w:cs="Helvetica"/>
          <w:color w:val="333333"/>
        </w:rPr>
      </w:pPr>
      <w:r>
        <w:rPr>
          <w:sz w:val="24"/>
        </w:rPr>
        <w:t xml:space="preserve">        </w:t>
      </w:r>
      <w:r>
        <w:rPr/>
        <w:drawing>
          <wp:inline distT="0" distB="0" distL="0" distR="0">
            <wp:extent cx="115570" cy="109220"/>
            <wp:effectExtent l="0" t="0" r="0" b="0"/>
            <wp:docPr id="4" name="image3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9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5"/>
        </w:rPr>
        <w:t xml:space="preserve"> </w:t>
      </w:r>
      <w:r>
        <w:rPr>
          <w:rFonts w:cs="Helvetica" w:ascii="Helvetica" w:hAnsi="Helvetica"/>
          <w:color w:val="333333"/>
        </w:rPr>
        <w:t>What are the features offered ?</w:t>
      </w:r>
    </w:p>
    <w:p>
      <w:pPr>
        <w:pStyle w:val="Heading3"/>
        <w:bidi w:val="0"/>
        <w:spacing w:lineRule="atLeast" w:line="645" w:before="300" w:after="150"/>
        <w:jc w:val="left"/>
        <w:rPr>
          <w:sz w:val="26"/>
        </w:rPr>
      </w:pPr>
      <w:r>
        <w:rPr>
          <w:sz w:val="24"/>
        </w:rPr>
        <w:t xml:space="preserve">        </w:t>
      </w:r>
      <w:r>
        <w:rPr/>
        <w:drawing>
          <wp:inline distT="0" distB="0" distL="0" distR="0">
            <wp:extent cx="115570" cy="109220"/>
            <wp:effectExtent l="0" t="0" r="0" b="0"/>
            <wp:docPr id="5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5"/>
        </w:rPr>
        <w:t xml:space="preserve"> </w:t>
      </w:r>
      <w:r>
        <w:rPr>
          <w:rFonts w:cs="Helvetica" w:ascii="Helvetica" w:hAnsi="Helvetica"/>
          <w:color w:val="333333"/>
        </w:rPr>
        <w:t>Repository Services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>MQUAD provides comprehensive</w:t>
      </w:r>
      <w:r>
        <w:rPr>
          <w:rFonts w:cs="Helvetica" w:ascii="Helvetica" w:hAnsi="Helvetica"/>
          <w:color w:val="DF2FE3"/>
          <w:sz w:val="22"/>
          <w:szCs w:val="22"/>
        </w:rPr>
        <w:t>s</w:t>
      </w:r>
      <w:r>
        <w:rPr>
          <w:rFonts w:cs="Helvetica" w:ascii="Helvetica" w:hAnsi="Helvetica"/>
          <w:color w:val="DF2FE3"/>
          <w:sz w:val="22"/>
          <w:szCs w:val="22"/>
        </w:rPr>
        <w:t xml:space="preserve"> solutions to store, exchange and access tools, questionnaires and collected data as part of MQUAD or otherwise.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Question bank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Tool archives.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Data repository.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numPr>
          <w:ilvl w:val="0"/>
          <w:numId w:val="2"/>
        </w:numPr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>Advanced Form Management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>State of art functionalities allows user to create, manage and do several other things with menu driven options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Excel and web-based form development.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Multi-format look-up functionality.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Inter-portability.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numPr>
          <w:ilvl w:val="0"/>
          <w:numId w:val="3"/>
        </w:numPr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>Sampling Module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>Implements alogorithm to draw samples without storing data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Simple random sampling.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Systematic random sampling.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numPr>
          <w:ilvl w:val="0"/>
          <w:numId w:val="4"/>
        </w:numPr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>Data Quality Analytics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>MQUAD provides a range of data quality parameters including time, GPS, keystroke, etc.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Timestamp.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Keystroke.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Audio.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Sleep time.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Hint and error statistics.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Others.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numPr>
          <w:ilvl w:val="0"/>
          <w:numId w:val="5"/>
        </w:numPr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>User Friendly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>No need for users to have advanced technical skills or programming knowledge, hence, user friendly.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Menu driven.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Easy to locate functions.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Rich help files.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Example excel forms.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numPr>
          <w:ilvl w:val="0"/>
          <w:numId w:val="6"/>
        </w:numPr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>Data Export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>MQUAD allows export of data into multiple formats.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Excel.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Stata.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SPSS.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JSON.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numPr>
          <w:ilvl w:val="0"/>
          <w:numId w:val="7"/>
        </w:numPr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>Support Services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>MQUAD has a system to support its users in a quick and transparent way.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Response within 12 hours.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Demo videos.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MQUAD community.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numPr>
          <w:ilvl w:val="0"/>
          <w:numId w:val="8"/>
        </w:numPr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 xml:space="preserve">  </w:t>
      </w: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>Do I need to pay for sign up?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</w:r>
    </w:p>
    <w:p>
      <w:pPr>
        <w:pStyle w:val="TextBody"/>
        <w:numPr>
          <w:ilvl w:val="0"/>
          <w:numId w:val="9"/>
        </w:numPr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>How can I get a demo of MQUAD?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b/>
          <w:b/>
          <w:bCs/>
          <w:color w:val="DF2FE3"/>
          <w:sz w:val="22"/>
          <w:szCs w:val="22"/>
        </w:rPr>
      </w:pPr>
      <w:r>
        <w:rPr>
          <w:rFonts w:cs="Helvetica" w:ascii="Helvetica" w:hAnsi="Helvetica"/>
          <w:b/>
          <w:bCs/>
          <w:color w:val="DF2FE3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>The demo of MQUAD is defined on th</w:t>
      </w:r>
      <w:r>
        <w:rPr>
          <w:rFonts w:cs="Helvetica" w:ascii="Helvetica" w:hAnsi="Helvetica"/>
          <w:color w:val="DF2FE3"/>
          <w:sz w:val="22"/>
          <w:szCs w:val="22"/>
        </w:rPr>
        <w:t>e</w:t>
      </w:r>
      <w:r>
        <w:rPr>
          <w:rFonts w:cs="Helvetica" w:ascii="Helvetica" w:hAnsi="Helvetica"/>
          <w:color w:val="DF2FE3"/>
          <w:sz w:val="22"/>
          <w:szCs w:val="22"/>
        </w:rPr>
        <w:t xml:space="preserve"> demonstration section of home page . Here is a quick overview of the specific features of MQUAD that will enhance your understanding and experience in data collection, management, analysis and reporting.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/>
        <w:drawing>
          <wp:inline distT="0" distB="0" distL="0" distR="0">
            <wp:extent cx="5781675" cy="3446145"/>
            <wp:effectExtent l="0" t="0" r="0" b="0"/>
            <wp:docPr id="6" name="Picture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numPr>
          <w:ilvl w:val="0"/>
          <w:numId w:val="10"/>
        </w:numPr>
        <w:bidi w:val="0"/>
        <w:jc w:val="left"/>
        <w:rPr>
          <w:rFonts w:ascii="Helvetica" w:hAnsi="Helvetica" w:cs="Helvetica"/>
          <w:b/>
          <w:b/>
          <w:bCs/>
          <w:sz w:val="22"/>
          <w:szCs w:val="22"/>
        </w:rPr>
      </w:pPr>
      <w:r>
        <w:rPr>
          <w:rFonts w:cs="Helvetica" w:ascii="Helvetica" w:hAnsi="Helvetica"/>
          <w:b/>
          <w:bCs/>
          <w:sz w:val="22"/>
          <w:szCs w:val="22"/>
        </w:rPr>
        <w:t>Who all can use MQUAD?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b/>
          <w:b/>
          <w:bCs/>
          <w:sz w:val="22"/>
          <w:szCs w:val="22"/>
        </w:rPr>
      </w:pPr>
      <w:r>
        <w:rPr>
          <w:rFonts w:cs="Helvetica" w:ascii="Helvetica" w:hAnsi="Helvetica"/>
          <w:b/>
          <w:bCs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>MQUAD has a wide variety of users. They use MQUAD in different ways to discover insights.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Evaculator.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Market Researchers.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Psychologists.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Health Researchers.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Social Scientists.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Students and Teachers.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Policy Researchers.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Sociologists.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numPr>
          <w:ilvl w:val="0"/>
          <w:numId w:val="11"/>
        </w:numPr>
        <w:bidi w:val="0"/>
        <w:jc w:val="left"/>
        <w:rPr>
          <w:rFonts w:ascii="Helvetica" w:hAnsi="Helvetica" w:cs="Helvetica"/>
          <w:b/>
          <w:b/>
          <w:bCs/>
          <w:sz w:val="22"/>
          <w:szCs w:val="22"/>
        </w:rPr>
      </w:pPr>
      <w:r>
        <w:rPr>
          <w:rFonts w:cs="Helvetica" w:ascii="Helvetica" w:hAnsi="Helvetica"/>
          <w:b/>
          <w:bCs/>
          <w:sz w:val="22"/>
          <w:szCs w:val="22"/>
        </w:rPr>
        <w:t>What are the subscription options available?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b/>
          <w:b/>
          <w:bCs/>
          <w:sz w:val="22"/>
          <w:szCs w:val="22"/>
        </w:rPr>
      </w:pPr>
      <w:r>
        <w:rPr>
          <w:rFonts w:cs="Helvetica" w:ascii="Helvetica" w:hAnsi="Helvetica"/>
          <w:b/>
          <w:bCs/>
          <w:sz w:val="22"/>
          <w:szCs w:val="22"/>
        </w:rPr>
      </w:r>
    </w:p>
    <w:p>
      <w:pPr>
        <w:pStyle w:val="TextBody"/>
        <w:numPr>
          <w:ilvl w:val="0"/>
          <w:numId w:val="12"/>
        </w:numPr>
        <w:bidi w:val="0"/>
        <w:jc w:val="left"/>
        <w:rPr>
          <w:rFonts w:ascii="Helvetica" w:hAnsi="Helvetica" w:cs="Helvetica"/>
          <w:b/>
          <w:b/>
          <w:bCs/>
          <w:sz w:val="22"/>
          <w:szCs w:val="22"/>
        </w:rPr>
      </w:pPr>
      <w:r>
        <w:rPr>
          <w:rFonts w:cs="Helvetica" w:ascii="Helvetica" w:hAnsi="Helvetica"/>
          <w:b/>
          <w:bCs/>
          <w:sz w:val="22"/>
          <w:szCs w:val="22"/>
        </w:rPr>
        <w:t>Types of support available from MQUAD to deploy this in my organization.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b/>
          <w:b/>
          <w:bCs/>
          <w:sz w:val="22"/>
          <w:szCs w:val="22"/>
        </w:rPr>
      </w:pPr>
      <w:r>
        <w:rPr>
          <w:rFonts w:cs="Helvetica" w:ascii="Helvetica" w:hAnsi="Helvetica"/>
          <w:b/>
          <w:bCs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>MQUAD has a wide variety of features.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Designed for groups and organizations with exceptional management.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Technical.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Security.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End-user support needs.</w:t>
      </w:r>
    </w:p>
    <w:p>
      <w:pPr>
        <w:pStyle w:val="TextBody"/>
        <w:numPr>
          <w:ilvl w:val="0"/>
          <w:numId w:val="13"/>
        </w:numPr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>What is the maximum number of questions one can build in?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</w:r>
    </w:p>
    <w:p>
      <w:pPr>
        <w:pStyle w:val="TextBody"/>
        <w:numPr>
          <w:ilvl w:val="0"/>
          <w:numId w:val="13"/>
        </w:numPr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>What type of questions can be developed?</w:t>
      </w:r>
    </w:p>
    <w:p>
      <w:pPr>
        <w:pStyle w:val="ListParagraph"/>
        <w:bidi w:val="0"/>
        <w:jc w:val="left"/>
        <w:rPr>
          <w:rFonts w:ascii="Helvetica" w:hAnsi="Helvetica" w:cs="Helvetica"/>
          <w:b/>
          <w:b/>
          <w:bCs/>
          <w:color w:val="000000" w:themeColor="text1"/>
        </w:rPr>
      </w:pPr>
      <w:r>
        <w:rPr>
          <w:rFonts w:cs="Helvetica" w:ascii="Helvetica" w:hAnsi="Helvetica"/>
          <w:b/>
          <w:bCs/>
          <w:color w:val="000000" w:themeColor="text1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</w:r>
    </w:p>
    <w:p>
      <w:pPr>
        <w:pStyle w:val="TextBody"/>
        <w:numPr>
          <w:ilvl w:val="0"/>
          <w:numId w:val="13"/>
        </w:numPr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>What are the domains/topics on which validated questions are available?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</w:r>
    </w:p>
    <w:p>
      <w:pPr>
        <w:pStyle w:val="TextBody"/>
        <w:numPr>
          <w:ilvl w:val="0"/>
          <w:numId w:val="13"/>
        </w:numPr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>How does MQUAD help in data quality assurance?</w:t>
      </w:r>
    </w:p>
    <w:p>
      <w:pPr>
        <w:pStyle w:val="ListParagraph"/>
        <w:bidi w:val="0"/>
        <w:jc w:val="left"/>
        <w:rPr>
          <w:rFonts w:ascii="Helvetica" w:hAnsi="Helvetica" w:cs="Helvetica"/>
          <w:b/>
          <w:b/>
          <w:bCs/>
          <w:color w:val="000000" w:themeColor="text1"/>
        </w:rPr>
      </w:pPr>
      <w:r>
        <w:rPr>
          <w:rFonts w:cs="Helvetica" w:ascii="Helvetica" w:hAnsi="Helvetica"/>
          <w:b/>
          <w:bCs/>
          <w:color w:val="000000" w:themeColor="text1"/>
        </w:rPr>
      </w:r>
    </w:p>
    <w:p>
      <w:pPr>
        <w:pStyle w:val="TextBody"/>
        <w:numPr>
          <w:ilvl w:val="0"/>
          <w:numId w:val="13"/>
        </w:numPr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>How does MQUAD work?</w:t>
      </w:r>
    </w:p>
    <w:p>
      <w:pPr>
        <w:pStyle w:val="TextBody"/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>MQUAD work by Conducting surveys to collect quality data through simple web interface &amp; export it to different statistical software formats with ease and store data in a reliable server infrastructure.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numPr>
          <w:ilvl w:val="0"/>
          <w:numId w:val="14"/>
        </w:numPr>
        <w:bidi w:val="0"/>
        <w:jc w:val="left"/>
        <w:rPr>
          <w:b/>
          <w:b/>
          <w:bCs/>
          <w:color w:val="000000" w:themeColor="text1"/>
          <w:sz w:val="24"/>
        </w:rPr>
      </w:pPr>
      <w:r>
        <w:rPr>
          <w:b/>
          <w:bCs/>
          <w:color w:val="000000" w:themeColor="text1"/>
          <w:sz w:val="24"/>
        </w:rPr>
        <w:t>Do I need to know programming to work with MQUAD?</w:t>
      </w:r>
    </w:p>
    <w:p>
      <w:pPr>
        <w:pStyle w:val="TextBody"/>
        <w:bidi w:val="0"/>
        <w:ind w:left="720" w:hanging="0"/>
        <w:jc w:val="left"/>
        <w:rPr>
          <w:b/>
          <w:b/>
          <w:bCs/>
          <w:color w:val="000000" w:themeColor="text1"/>
          <w:sz w:val="24"/>
        </w:rPr>
      </w:pPr>
      <w:r>
        <w:rPr>
          <w:b/>
          <w:bCs/>
          <w:color w:val="000000" w:themeColor="text1"/>
          <w:sz w:val="24"/>
        </w:rPr>
      </w:r>
    </w:p>
    <w:p>
      <w:pPr>
        <w:pStyle w:val="TextBody"/>
        <w:bidi w:val="0"/>
        <w:ind w:left="720" w:hanging="0"/>
        <w:jc w:val="left"/>
        <w:rPr>
          <w:color w:val="DF2FE3"/>
          <w:sz w:val="24"/>
        </w:rPr>
      </w:pPr>
      <w:r>
        <w:rPr>
          <w:color w:val="DF2FE3"/>
          <w:sz w:val="24"/>
        </w:rPr>
        <w:t xml:space="preserve"> </w:t>
      </w:r>
      <w:r>
        <w:rPr>
          <w:color w:val="DF2FE3"/>
          <w:sz w:val="24"/>
        </w:rPr>
        <w:t>No it is not compulsory : anyone can use it easily. MQUAD has a wide variety of users.                                                                                                         They use MQUAD in different ways to discover insights.</w:t>
      </w:r>
    </w:p>
    <w:p>
      <w:pPr>
        <w:pStyle w:val="TextBody"/>
        <w:bidi w:val="0"/>
        <w:jc w:val="left"/>
        <w:rPr>
          <w:color w:val="DF2FE3"/>
          <w:sz w:val="24"/>
        </w:rPr>
      </w:pPr>
      <w:r>
        <w:rPr>
          <w:color w:val="DF2FE3"/>
          <w:sz w:val="24"/>
        </w:rPr>
      </w:r>
    </w:p>
    <w:p>
      <w:pPr>
        <w:pStyle w:val="TextBody"/>
        <w:numPr>
          <w:ilvl w:val="0"/>
          <w:numId w:val="15"/>
        </w:numPr>
        <w:bidi w:val="0"/>
        <w:jc w:val="left"/>
        <w:rPr>
          <w:b/>
          <w:b/>
          <w:bCs/>
          <w:color w:val="000000" w:themeColor="text1"/>
          <w:sz w:val="24"/>
        </w:rPr>
      </w:pPr>
      <w:r>
        <w:rPr>
          <w:b/>
          <w:bCs/>
          <w:color w:val="000000" w:themeColor="text1"/>
          <w:sz w:val="24"/>
        </w:rPr>
        <w:t>If I am not a survey expert, what support/resources does MQUAD provide?</w:t>
      </w:r>
    </w:p>
    <w:p>
      <w:pPr>
        <w:pStyle w:val="TextBody"/>
        <w:bidi w:val="0"/>
        <w:ind w:left="720" w:hanging="0"/>
        <w:jc w:val="left"/>
        <w:rPr>
          <w:color w:val="DF2FE3"/>
          <w:sz w:val="24"/>
        </w:rPr>
      </w:pPr>
      <w:r>
        <w:rPr>
          <w:color w:val="DF2FE3"/>
          <w:sz w:val="24"/>
        </w:rPr>
        <w:t>MQUAD provides sufficient materials that help to conduct the survey.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4"/>
        </w:rPr>
      </w:pPr>
      <w:r>
        <w:rPr>
          <w:rFonts w:cs="Helvetica" w:ascii="Helvetica" w:hAnsi="Helvetica"/>
          <w:color w:val="DF2FE3"/>
          <w:sz w:val="24"/>
        </w:rPr>
      </w:r>
    </w:p>
    <w:p>
      <w:pPr>
        <w:pStyle w:val="TextBody"/>
        <w:bidi w:val="0"/>
        <w:ind w:left="720" w:hanging="0"/>
        <w:jc w:val="left"/>
        <w:rPr>
          <w:color w:val="DF2FE3"/>
          <w:sz w:val="24"/>
        </w:rPr>
      </w:pPr>
      <w:r>
        <w:rPr>
          <w:color w:val="DF2FE3"/>
          <w:sz w:val="24"/>
        </w:rPr>
        <w:t xml:space="preserve">• </w:t>
      </w:r>
      <w:r>
        <w:rPr>
          <w:color w:val="DF2FE3"/>
          <w:sz w:val="24"/>
        </w:rPr>
        <w:t>Help File.</w:t>
      </w:r>
    </w:p>
    <w:p>
      <w:pPr>
        <w:pStyle w:val="TextBody"/>
        <w:bidi w:val="0"/>
        <w:ind w:left="720" w:hanging="0"/>
        <w:jc w:val="left"/>
        <w:rPr>
          <w:color w:val="DF2FE3"/>
          <w:sz w:val="24"/>
        </w:rPr>
      </w:pPr>
      <w:r>
        <w:rPr>
          <w:color w:val="DF2FE3"/>
          <w:sz w:val="24"/>
        </w:rPr>
        <w:t xml:space="preserve">• </w:t>
      </w:r>
      <w:r>
        <w:rPr>
          <w:color w:val="DF2FE3"/>
          <w:sz w:val="24"/>
        </w:rPr>
        <w:t>FAQ.</w:t>
      </w:r>
    </w:p>
    <w:p>
      <w:pPr>
        <w:pStyle w:val="TextBody"/>
        <w:bidi w:val="0"/>
        <w:ind w:left="720" w:hanging="0"/>
        <w:jc w:val="left"/>
        <w:rPr>
          <w:color w:val="DF2FE3"/>
          <w:sz w:val="24"/>
        </w:rPr>
      </w:pPr>
      <w:r>
        <w:rPr>
          <w:color w:val="DF2FE3"/>
          <w:sz w:val="24"/>
        </w:rPr>
        <w:t xml:space="preserve">• </w:t>
      </w:r>
      <w:r>
        <w:rPr>
          <w:color w:val="DF2FE3"/>
          <w:sz w:val="24"/>
        </w:rPr>
        <w:t>Video Demonstration.</w:t>
      </w:r>
    </w:p>
    <w:p>
      <w:pPr>
        <w:pStyle w:val="TextBody"/>
        <w:bidi w:val="0"/>
        <w:ind w:left="720" w:hanging="0"/>
        <w:jc w:val="left"/>
        <w:rPr>
          <w:color w:val="DF2FE3"/>
          <w:sz w:val="24"/>
        </w:rPr>
      </w:pPr>
      <w:r>
        <w:rPr>
          <w:color w:val="DF2FE3"/>
          <w:sz w:val="24"/>
        </w:rPr>
        <w:t xml:space="preserve">• </w:t>
      </w:r>
      <w:r>
        <w:rPr>
          <w:color w:val="DF2FE3"/>
          <w:sz w:val="24"/>
        </w:rPr>
        <w:t>sample Question.</w:t>
      </w:r>
    </w:p>
    <w:p>
      <w:pPr>
        <w:pStyle w:val="TextBody"/>
        <w:bidi w:val="0"/>
        <w:ind w:left="720" w:hanging="0"/>
        <w:jc w:val="left"/>
        <w:rPr>
          <w:color w:val="DF2FE3"/>
          <w:sz w:val="24"/>
        </w:rPr>
      </w:pPr>
      <w:r>
        <w:rPr>
          <w:color w:val="DF2FE3"/>
          <w:sz w:val="24"/>
        </w:rPr>
      </w:r>
    </w:p>
    <w:p>
      <w:pPr>
        <w:pStyle w:val="TextBody"/>
        <w:numPr>
          <w:ilvl w:val="0"/>
          <w:numId w:val="16"/>
        </w:numPr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>Can I try MQUAD before I take a subscription?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</w:r>
    </w:p>
    <w:p>
      <w:pPr>
        <w:pStyle w:val="TextBody"/>
        <w:numPr>
          <w:ilvl w:val="0"/>
          <w:numId w:val="17"/>
        </w:numPr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>Can MQUAD be used beyond survey data collection?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</w:r>
    </w:p>
    <w:p>
      <w:pPr>
        <w:pStyle w:val="TextBody"/>
        <w:numPr>
          <w:ilvl w:val="0"/>
          <w:numId w:val="18"/>
        </w:numPr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>Can I add a logo to the form?</w:t>
      </w:r>
    </w:p>
    <w:p>
      <w:pPr>
        <w:pStyle w:val="TextBody"/>
        <w:bidi w:val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000000" w:themeColor="text1"/>
          <w:sz w:val="22"/>
          <w:szCs w:val="22"/>
        </w:rPr>
        <w:t xml:space="preserve">            </w:t>
      </w:r>
      <w:r>
        <w:rPr>
          <w:rFonts w:cs="Helvetica" w:ascii="Helvetica" w:hAnsi="Helvetica"/>
          <w:color w:val="DF2FE3"/>
          <w:sz w:val="22"/>
          <w:szCs w:val="22"/>
        </w:rPr>
        <w:t>You can add a logo when login MQUAD.</w:t>
      </w:r>
    </w:p>
    <w:p>
      <w:pPr>
        <w:pStyle w:val="TextBody"/>
        <w:bidi w:val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/>
      </w:r>
    </w:p>
    <w:p>
      <w:pPr>
        <w:pStyle w:val="TextBody"/>
        <w:bidi w:val="0"/>
        <w:jc w:val="left"/>
        <w:rPr>
          <w:rFonts w:ascii="Helvetica" w:hAnsi="Helvetica" w:cs="Helvetica"/>
          <w:color w:val="000000" w:themeColor="text1"/>
          <w:sz w:val="22"/>
          <w:szCs w:val="22"/>
        </w:rPr>
      </w:pPr>
      <w:r>
        <w:rPr>
          <w:rFonts w:cs="Helvetica" w:ascii="Helvetica" w:hAnsi="Helvetica"/>
          <w:color w:val="000000" w:themeColor="text1"/>
          <w:sz w:val="22"/>
          <w:szCs w:val="22"/>
        </w:rPr>
      </w:r>
    </w:p>
    <w:p>
      <w:pPr>
        <w:pStyle w:val="TextBody"/>
        <w:bidi w:val="0"/>
        <w:spacing w:lineRule="exact" w:line="208"/>
        <w:jc w:val="left"/>
        <w:rPr>
          <w:b/>
          <w:b/>
          <w:bCs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 xml:space="preserve">        </w:t>
      </w:r>
      <w:bookmarkStart w:id="1" w:name="docs-internal-guid-efab224f-7fff-b73b-80"/>
      <w:bookmarkEnd w:id="1"/>
      <w:r>
        <w:rPr>
          <w:rFonts w:cs="Helvetica" w:ascii="Helvetica" w:hAnsi="Helvetica"/>
          <w:b/>
          <w:bCs/>
          <w:i w:val="false"/>
          <w:caps w:val="false"/>
          <w:smallCaps w:val="false"/>
          <w:strike w:val="false"/>
          <w:dstrike w:val="false"/>
          <w:color w:val="000000" w:themeColor="text1"/>
          <w:sz w:val="22"/>
          <w:szCs w:val="22"/>
          <w:u w:val="none"/>
          <w:effect w:val="none"/>
        </w:rPr>
        <w:t>How to sign up for MQUAD ?</w:t>
      </w:r>
    </w:p>
    <w:p>
      <w:pPr>
        <w:pStyle w:val="TextBody"/>
        <w:bidi w:val="0"/>
        <w:jc w:val="left"/>
        <w:rPr>
          <w:b/>
          <w:b/>
          <w:bCs/>
        </w:rPr>
      </w:pPr>
      <w:r>
        <w:rPr>
          <w:color w:val="A1467E"/>
        </w:rPr>
      </w:r>
    </w:p>
    <w:p>
      <w:pPr>
        <w:pStyle w:val="TextBody"/>
        <w:bidi w:val="0"/>
        <w:spacing w:lineRule="auto" w:line="331" w:before="0" w:after="0"/>
        <w:rPr>
          <w:b/>
          <w:b/>
          <w:bCs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 xml:space="preserve"> 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 xml:space="preserve">There is availability of membership 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>conduct interviews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>,</w:t>
      </w:r>
      <w:r>
        <w:rPr>
          <w:b w:val="false"/>
          <w:caps w:val="false"/>
          <w:smallCaps w:val="false"/>
          <w:strike w:val="false"/>
          <w:dstrike w:val="false"/>
          <w:color w:val="DF2FE3"/>
          <w:u w:val="none"/>
          <w:effect w:val="none"/>
        </w:rPr>
        <w:t xml:space="preserve">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>visualize</w:t>
      </w:r>
      <w:r>
        <w:rPr>
          <w:b w:val="false"/>
          <w:caps w:val="false"/>
          <w:smallCaps w:val="false"/>
          <w:strike w:val="false"/>
          <w:dstrike w:val="false"/>
          <w:color w:val="DF2FE3"/>
          <w:u w:val="none"/>
          <w:effect w:val="none"/>
        </w:rPr>
        <w:t xml:space="preserve">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>data</w:t>
      </w:r>
      <w:r>
        <w:rPr>
          <w:b w:val="false"/>
          <w:caps w:val="false"/>
          <w:smallCaps w:val="false"/>
          <w:strike w:val="false"/>
          <w:dstrike w:val="false"/>
          <w:color w:val="DF2FE3"/>
          <w:u w:val="none"/>
          <w:effect w:val="none"/>
        </w:rPr>
        <w:t xml:space="preserve">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 xml:space="preserve">and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>expor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>t it for further             analysis.</w:t>
      </w:r>
    </w:p>
    <w:p>
      <w:pPr>
        <w:pStyle w:val="TextBody"/>
        <w:bidi w:val="0"/>
        <w:spacing w:lineRule="auto" w:line="331" w:before="0" w:after="0"/>
        <w:rPr>
          <w:b/>
          <w:b/>
          <w:bCs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 xml:space="preserve">You can become a member by subscribing 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>Basic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 xml:space="preserve">,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>Standard</w:t>
      </w:r>
      <w:r>
        <w:rPr>
          <w:b w:val="false"/>
          <w:caps w:val="false"/>
          <w:smallCaps w:val="false"/>
          <w:strike w:val="false"/>
          <w:dstrike w:val="false"/>
          <w:color w:val="DF2FE3"/>
          <w:u w:val="none"/>
          <w:effect w:val="none"/>
        </w:rPr>
        <w:t xml:space="preserve">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 xml:space="preserve">or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>Advance</w:t>
      </w:r>
      <w:r>
        <w:rPr>
          <w:b w:val="false"/>
          <w:caps w:val="false"/>
          <w:smallCaps w:val="false"/>
          <w:strike w:val="false"/>
          <w:dstrike w:val="false"/>
          <w:color w:val="DF2FE3"/>
          <w:u w:val="none"/>
          <w:effect w:val="none"/>
        </w:rPr>
        <w:t xml:space="preserve">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>membership plans.</w:t>
      </w:r>
    </w:p>
    <w:p>
      <w:pPr>
        <w:pStyle w:val="TextBody"/>
        <w:bidi w:val="0"/>
        <w:jc w:val="left"/>
        <w:rPr>
          <w:b/>
          <w:b/>
          <w:bCs/>
        </w:rPr>
      </w:pPr>
      <w:r>
        <w:rPr/>
        <w:br/>
      </w:r>
    </w:p>
    <w:p>
      <w:pPr>
        <w:pStyle w:val="TextBody"/>
        <w:bidi w:val="0"/>
        <w:spacing w:lineRule="exact" w:line="208"/>
        <w:jc w:val="left"/>
        <w:rPr>
          <w:b/>
          <w:b/>
          <w:bCs/>
          <w:spacing w:val="145"/>
        </w:rPr>
      </w:pPr>
      <w:r>
        <w:rPr>
          <w:b/>
          <w:bCs/>
        </w:rPr>
        <w:t xml:space="preserve">     </w:t>
      </w:r>
      <w:r>
        <w:rPr>
          <w:rFonts w:ascii="DejaVu Sans Mono" w:hAnsi="DejaVu Sans Mono"/>
          <w:b/>
          <w:bCs/>
          <w:i w:val="false"/>
          <w:caps w:val="false"/>
          <w:smallCaps w:val="false"/>
          <w:strike w:val="false"/>
          <w:dstrike w:val="false"/>
          <w:color w:val="040714"/>
          <w:sz w:val="22"/>
          <w:szCs w:val="22"/>
          <w:u w:val="none"/>
          <w:effect w:val="none"/>
        </w:rPr>
        <w:t xml:space="preserve"> </w:t>
      </w:r>
    </w:p>
    <w:p>
      <w:pPr>
        <w:pStyle w:val="TextBody"/>
        <w:bidi w:val="0"/>
        <w:jc w:val="left"/>
        <w:rPr>
          <w:sz w:val="26"/>
        </w:rPr>
      </w:pPr>
      <w:r>
        <w:rPr/>
        <w:drawing>
          <wp:inline distT="0" distB="0" distL="0" distR="0">
            <wp:extent cx="5974715" cy="3886835"/>
            <wp:effectExtent l="0" t="0" r="0" b="0"/>
            <wp:docPr id="7" name="Picture 6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6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bidi w:val="0"/>
        <w:jc w:val="left"/>
        <w:rPr>
          <w:sz w:val="26"/>
        </w:rPr>
      </w:pPr>
      <w:bookmarkStart w:id="2" w:name="docs-internal-guid-73ef9292-7fff-2b7f-32"/>
      <w:bookmarkEnd w:id="2"/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1"/>
          <w:u w:val="none"/>
          <w:effect w:val="none"/>
        </w:rPr>
        <w:t>How to login to MQUAD ?</w:t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 xml:space="preserve">You can login with your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>username</w:t>
      </w:r>
      <w:r>
        <w:rPr>
          <w:b w:val="false"/>
          <w:caps w:val="false"/>
          <w:smallCaps w:val="false"/>
          <w:strike w:val="false"/>
          <w:dstrike w:val="false"/>
          <w:color w:val="DF2FE3"/>
          <w:u w:val="none"/>
          <w:effect w:val="none"/>
        </w:rPr>
        <w:t xml:space="preserve">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 xml:space="preserve">and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>password.</w:t>
      </w:r>
    </w:p>
    <w:p>
      <w:pPr>
        <w:pStyle w:val="Normal"/>
        <w:bidi w:val="0"/>
        <w:spacing w:lineRule="auto" w:line="331" w:before="0" w:after="0"/>
        <w:rPr>
          <w:sz w:val="26"/>
        </w:rPr>
      </w:pPr>
      <w:r>
        <w:rPr>
          <w:b w:val="false"/>
          <w:color w:val="DF2FE3"/>
        </w:rPr>
      </w:r>
      <w:bookmarkStart w:id="3" w:name="docs-internal-guid-ef3a11b6-7fff-752b-6b"/>
      <w:bookmarkStart w:id="4" w:name="docs-internal-guid-ef3a11b6-7fff-752b-6b"/>
      <w:bookmarkEnd w:id="4"/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In case, you forget your password, you have an option 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Reset</w:t>
      </w:r>
      <w:r>
        <w:rPr>
          <w:b w:val="false"/>
          <w:caps w:val="false"/>
          <w:smallCaps w:val="false"/>
          <w:strike w:val="false"/>
          <w:dstrike w:val="false"/>
          <w:color w:val="DF2FE3"/>
          <w:u w:val="none"/>
          <w:effect w:val="none"/>
        </w:rPr>
        <w:t xml:space="preserve">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it:</w:t>
      </w:r>
    </w:p>
    <w:p>
      <w:pPr>
        <w:pStyle w:val="TextBody"/>
        <w:bidi w:val="0"/>
        <w:jc w:val="left"/>
        <w:rPr>
          <w:sz w:val="26"/>
        </w:rPr>
      </w:pPr>
      <w:r>
        <w:rPr>
          <w:color w:val="DF2FE3"/>
        </w:rPr>
      </w:r>
    </w:p>
    <w:p>
      <w:pPr>
        <w:pStyle w:val="TextBody"/>
        <w:numPr>
          <w:ilvl w:val="0"/>
          <w:numId w:val="19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Click Forgot Password</w:t>
      </w:r>
    </w:p>
    <w:p>
      <w:pPr>
        <w:pStyle w:val="TextBody"/>
        <w:numPr>
          <w:ilvl w:val="0"/>
          <w:numId w:val="19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Enter your email ID</w:t>
      </w:r>
    </w:p>
    <w:p>
      <w:pPr>
        <w:pStyle w:val="TextBody"/>
        <w:numPr>
          <w:ilvl w:val="0"/>
          <w:numId w:val="19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Tick the captcha</w:t>
      </w:r>
    </w:p>
    <w:p>
      <w:pPr>
        <w:pStyle w:val="TextBody"/>
        <w:numPr>
          <w:ilvl w:val="0"/>
          <w:numId w:val="19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Submit </w:t>
      </w:r>
    </w:p>
    <w:p>
      <w:pPr>
        <w:pStyle w:val="TextBody"/>
        <w:bidi w:val="0"/>
        <w:jc w:val="left"/>
        <w:rPr>
          <w:sz w:val="26"/>
        </w:rPr>
      </w:pPr>
      <w:r>
        <w:rPr>
          <w:b w:val="false"/>
        </w:rPr>
        <w:br/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040714"/>
          <w:u w:val="none"/>
          <w:effect w:val="none"/>
          <w:bdr w:val="single" w:sz="16" w:space="1" w:color="38761D"/>
        </w:rPr>
        <w:drawing>
          <wp:inline distT="0" distB="0" distL="0" distR="0">
            <wp:extent cx="5943600" cy="2752725"/>
            <wp:effectExtent l="0" t="0" r="0" b="0"/>
            <wp:docPr id="8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numPr>
          <w:ilvl w:val="0"/>
          <w:numId w:val="0"/>
        </w:numPr>
        <w:pBdr/>
        <w:bidi w:val="0"/>
        <w:spacing w:lineRule="auto" w:line="331" w:before="0" w:after="0"/>
        <w:ind w:left="707" w:hanging="0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>How to create a Form?</w:t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DF2FE3"/>
          <w:u w:val="none"/>
          <w:effect w:val="none"/>
        </w:rPr>
        <w:t> 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Once you login, you are on the</w:t>
      </w:r>
      <w:r>
        <w:rPr>
          <w:b w:val="false"/>
          <w:caps w:val="false"/>
          <w:smallCaps w:val="false"/>
          <w:strike w:val="false"/>
          <w:dstrike w:val="false"/>
          <w:color w:val="DF2FE3"/>
          <w:u w:val="none"/>
          <w:effect w:val="none"/>
        </w:rPr>
        <w:t xml:space="preserve">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Home</w:t>
      </w:r>
      <w:r>
        <w:rPr>
          <w:b w:val="false"/>
          <w:caps w:val="false"/>
          <w:smallCaps w:val="false"/>
          <w:strike w:val="false"/>
          <w:dstrike w:val="false"/>
          <w:color w:val="DF2FE3"/>
          <w:u w:val="none"/>
          <w:effect w:val="none"/>
        </w:rPr>
        <w:t xml:space="preserve">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page</w:t>
      </w:r>
    </w:p>
    <w:p>
      <w:pPr>
        <w:pStyle w:val="TextBody"/>
        <w:bidi w:val="0"/>
        <w:jc w:val="left"/>
        <w:rPr>
          <w:sz w:val="26"/>
        </w:rPr>
      </w:pPr>
      <w:r>
        <w:rPr>
          <w:color w:val="DF2FE3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To create a new form:</w:t>
      </w:r>
    </w:p>
    <w:p>
      <w:pPr>
        <w:pStyle w:val="TextBody"/>
        <w:bidi w:val="0"/>
        <w:jc w:val="left"/>
        <w:rPr>
          <w:sz w:val="26"/>
        </w:rPr>
      </w:pPr>
      <w:r>
        <w:rPr>
          <w:color w:val="DF2FE3"/>
        </w:rPr>
      </w:r>
    </w:p>
    <w:p>
      <w:pPr>
        <w:pStyle w:val="TextBody"/>
        <w:numPr>
          <w:ilvl w:val="0"/>
          <w:numId w:val="21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Go 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Form Builder,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select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New Form Builder</w:t>
      </w:r>
    </w:p>
    <w:p>
      <w:pPr>
        <w:pStyle w:val="TextBody"/>
        <w:numPr>
          <w:ilvl w:val="0"/>
          <w:numId w:val="21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Select the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Information Area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and the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Client name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. </w:t>
      </w:r>
    </w:p>
    <w:p>
      <w:pPr>
        <w:pStyle w:val="TextBody"/>
        <w:numPr>
          <w:ilvl w:val="0"/>
          <w:numId w:val="21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Fill up the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form name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b</w:t>
      </w:r>
    </w:p>
    <w:p>
      <w:pPr>
        <w:pStyle w:val="TextBody"/>
        <w:numPr>
          <w:ilvl w:val="0"/>
          <w:numId w:val="21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Click on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Upload from File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and select the excel form</w:t>
      </w:r>
    </w:p>
    <w:p>
      <w:pPr>
        <w:pStyle w:val="TextBody"/>
        <w:numPr>
          <w:ilvl w:val="0"/>
          <w:numId w:val="21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Click on the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Save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option to upload.</w:t>
      </w:r>
    </w:p>
    <w:p>
      <w:pPr>
        <w:pStyle w:val="TextBody"/>
        <w:bidi w:val="0"/>
        <w:jc w:val="left"/>
        <w:rPr>
          <w:sz w:val="26"/>
        </w:rPr>
      </w:pPr>
      <w:r>
        <w:rPr>
          <w:color w:val="DF2FE3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040714"/>
          <w:u w:val="none"/>
          <w:effect w:val="none"/>
          <w:bdr w:val="single" w:sz="16" w:space="1" w:color="38761D"/>
        </w:rPr>
        <w:drawing>
          <wp:inline distT="0" distB="0" distL="0" distR="0">
            <wp:extent cx="5943600" cy="2819400"/>
            <wp:effectExtent l="0" t="0" r="0" b="0"/>
            <wp:docPr id="9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040714"/>
          <w:u w:val="none"/>
          <w:effect w:val="none"/>
          <w:bdr w:val="single" w:sz="16" w:space="1" w:color="38761D"/>
        </w:rPr>
        <w:drawing>
          <wp:inline distT="0" distB="0" distL="0" distR="0">
            <wp:extent cx="5943600" cy="2438400"/>
            <wp:effectExtent l="0" t="0" r="0" b="0"/>
            <wp:docPr id="10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numPr>
          <w:ilvl w:val="0"/>
          <w:numId w:val="22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>How to validate a questionnaire Excel  Sheet?</w:t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To validate a questionnaire Excel Sheet:</w:t>
      </w:r>
    </w:p>
    <w:p>
      <w:pPr>
        <w:pStyle w:val="TextBody"/>
        <w:bidi w:val="0"/>
        <w:jc w:val="left"/>
        <w:rPr>
          <w:sz w:val="26"/>
        </w:rPr>
      </w:pPr>
      <w:r>
        <w:rPr>
          <w:color w:val="DF2FE3"/>
        </w:rPr>
      </w:r>
    </w:p>
    <w:p>
      <w:pPr>
        <w:pStyle w:val="TextBody"/>
        <w:numPr>
          <w:ilvl w:val="0"/>
          <w:numId w:val="23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Go 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Form Builder,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select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Validate Excel Form </w:t>
      </w:r>
    </w:p>
    <w:p>
      <w:pPr>
        <w:pStyle w:val="TextBody"/>
        <w:numPr>
          <w:ilvl w:val="0"/>
          <w:numId w:val="23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Click on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Upload Questionnaire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and select the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Excel File</w:t>
      </w:r>
    </w:p>
    <w:p>
      <w:pPr>
        <w:pStyle w:val="TextBody"/>
        <w:numPr>
          <w:ilvl w:val="0"/>
          <w:numId w:val="23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Click on the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Verify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option to upload</w:t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040714"/>
          <w:u w:val="none"/>
          <w:effect w:val="none"/>
          <w:bdr w:val="single" w:sz="16" w:space="1" w:color="38761D"/>
        </w:rPr>
        <w:drawing>
          <wp:inline distT="0" distB="0" distL="0" distR="0">
            <wp:extent cx="5943600" cy="1743710"/>
            <wp:effectExtent l="0" t="0" r="0" b="0"/>
            <wp:docPr id="11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numPr>
          <w:ilvl w:val="0"/>
          <w:numId w:val="24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>How to publish a form?</w:t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040714"/>
          <w:u w:val="none"/>
          <w:effect w:val="none"/>
        </w:rPr>
      </w:r>
    </w:p>
    <w:p>
      <w:pPr>
        <w:pStyle w:val="TextBody"/>
        <w:numPr>
          <w:ilvl w:val="0"/>
          <w:numId w:val="25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After creating a Form , go 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Form Builder,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click on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Form List.</w:t>
      </w:r>
    </w:p>
    <w:p>
      <w:pPr>
        <w:pStyle w:val="TextBody"/>
        <w:numPr>
          <w:ilvl w:val="0"/>
          <w:numId w:val="25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Then, go to the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Manage Section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and click on the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Publish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button to Publish.</w:t>
      </w:r>
    </w:p>
    <w:p>
      <w:pPr>
        <w:pStyle w:val="TextBody"/>
        <w:numPr>
          <w:ilvl w:val="0"/>
          <w:numId w:val="0"/>
        </w:numPr>
        <w:pBdr/>
        <w:bidi w:val="0"/>
        <w:spacing w:lineRule="auto" w:line="331" w:before="0" w:after="0"/>
        <w:ind w:left="707" w:hanging="0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040714"/>
          <w:u w:val="none"/>
          <w:effect w:val="none"/>
        </w:rPr>
        <w:drawing>
          <wp:inline distT="0" distB="0" distL="0" distR="0">
            <wp:extent cx="5943600" cy="2505075"/>
            <wp:effectExtent l="0" t="0" r="0" b="0"/>
            <wp:docPr id="12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>
          <w:b w:val="false"/>
        </w:rPr>
        <w:br/>
      </w:r>
    </w:p>
    <w:p>
      <w:pPr>
        <w:pStyle w:val="TextBody"/>
        <w:numPr>
          <w:ilvl w:val="0"/>
          <w:numId w:val="26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>How to assign a form to the user?</w:t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bidi w:val="0"/>
        <w:spacing w:lineRule="auto" w:line="331" w:before="0" w:after="0"/>
        <w:ind w:left="720" w:right="0" w:hanging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To assign a user:</w:t>
      </w:r>
    </w:p>
    <w:p>
      <w:pPr>
        <w:pStyle w:val="TextBody"/>
        <w:numPr>
          <w:ilvl w:val="0"/>
          <w:numId w:val="27"/>
        </w:numPr>
        <w:pBdr/>
        <w:tabs>
          <w:tab w:val="clear" w:pos="709"/>
          <w:tab w:val="left" w:pos="1427" w:leader="none"/>
        </w:tabs>
        <w:bidi w:val="0"/>
        <w:spacing w:lineRule="auto" w:line="331" w:before="0" w:after="0"/>
        <w:ind w:left="1427" w:right="0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select the user</w:t>
      </w:r>
    </w:p>
    <w:p>
      <w:pPr>
        <w:pStyle w:val="TextBody"/>
        <w:numPr>
          <w:ilvl w:val="0"/>
          <w:numId w:val="27"/>
        </w:numPr>
        <w:pBdr/>
        <w:tabs>
          <w:tab w:val="clear" w:pos="709"/>
          <w:tab w:val="left" w:pos="1427" w:leader="none"/>
        </w:tabs>
        <w:bidi w:val="0"/>
        <w:spacing w:lineRule="auto" w:line="331" w:before="0" w:after="0"/>
        <w:ind w:left="1427" w:right="0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click on the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Submit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button 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Assign</w:t>
      </w:r>
    </w:p>
    <w:p>
      <w:pPr>
        <w:pStyle w:val="TextBody"/>
        <w:bidi w:val="0"/>
        <w:ind w:left="720" w:right="0" w:hanging="0"/>
        <w:jc w:val="left"/>
        <w:rPr>
          <w:sz w:val="26"/>
        </w:rPr>
      </w:pPr>
      <w:r>
        <w:rPr>
          <w:color w:val="DF2FE3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040714"/>
          <w:u w:val="none"/>
          <w:effect w:val="none"/>
        </w:rPr>
        <w:drawing>
          <wp:inline distT="0" distB="0" distL="0" distR="0">
            <wp:extent cx="5943600" cy="2752725"/>
            <wp:effectExtent l="0" t="0" r="0" b="0"/>
            <wp:docPr id="13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numPr>
          <w:ilvl w:val="0"/>
          <w:numId w:val="28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>How to visualize data in MQUAD?</w:t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numPr>
          <w:ilvl w:val="0"/>
          <w:numId w:val="29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Data API</w:t>
      </w:r>
    </w:p>
    <w:p>
      <w:pPr>
        <w:pStyle w:val="TextBody"/>
        <w:numPr>
          <w:ilvl w:val="0"/>
          <w:numId w:val="29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Custom Dashboard</w:t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040714"/>
          <w:u w:val="none"/>
          <w:effect w:val="none"/>
          <w:bdr w:val="single" w:sz="16" w:space="1" w:color="38761D"/>
        </w:rPr>
        <w:drawing>
          <wp:inline distT="0" distB="0" distL="0" distR="0">
            <wp:extent cx="5943600" cy="2857500"/>
            <wp:effectExtent l="0" t="0" r="0" b="0"/>
            <wp:docPr id="14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numPr>
          <w:ilvl w:val="0"/>
          <w:numId w:val="30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>How to export data in MQUAD and what type of data can be exported?</w:t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Select</w:t>
      </w:r>
      <w:r>
        <w:rPr>
          <w:b w:val="false"/>
          <w:caps w:val="false"/>
          <w:smallCaps w:val="false"/>
          <w:strike w:val="false"/>
          <w:dstrike w:val="false"/>
          <w:color w:val="DF2FE3"/>
          <w:u w:val="none"/>
          <w:effect w:val="none"/>
        </w:rPr>
        <w:t xml:space="preserve">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the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Export Data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option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.</w:t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You can export data with multiple formats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:</w:t>
      </w:r>
    </w:p>
    <w:p>
      <w:pPr>
        <w:pStyle w:val="TextBody"/>
        <w:numPr>
          <w:ilvl w:val="0"/>
          <w:numId w:val="31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Excel with Label</w:t>
      </w:r>
    </w:p>
    <w:p>
      <w:pPr>
        <w:pStyle w:val="TextBody"/>
        <w:numPr>
          <w:ilvl w:val="0"/>
          <w:numId w:val="31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Excel without Label</w:t>
      </w:r>
    </w:p>
    <w:p>
      <w:pPr>
        <w:pStyle w:val="TextBody"/>
        <w:numPr>
          <w:ilvl w:val="0"/>
          <w:numId w:val="31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STATA</w:t>
      </w:r>
    </w:p>
    <w:p>
      <w:pPr>
        <w:pStyle w:val="TextBody"/>
        <w:numPr>
          <w:ilvl w:val="0"/>
          <w:numId w:val="31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SPSS</w:t>
      </w:r>
    </w:p>
    <w:p>
      <w:pPr>
        <w:pStyle w:val="TextBody"/>
        <w:numPr>
          <w:ilvl w:val="0"/>
          <w:numId w:val="31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JSON</w:t>
      </w:r>
    </w:p>
    <w:p>
      <w:pPr>
        <w:pStyle w:val="TextBody"/>
        <w:numPr>
          <w:ilvl w:val="0"/>
          <w:numId w:val="31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PARADATA</w:t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040714"/>
          <w:u w:val="none"/>
          <w:effect w:val="none"/>
          <w:bdr w:val="single" w:sz="16" w:space="1" w:color="38761D"/>
        </w:rPr>
        <w:drawing>
          <wp:inline distT="0" distB="0" distL="0" distR="0">
            <wp:extent cx="5943600" cy="2733675"/>
            <wp:effectExtent l="0" t="0" r="0" b="0"/>
            <wp:docPr id="15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numPr>
          <w:ilvl w:val="0"/>
          <w:numId w:val="32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 xml:space="preserve">What is a </w:t>
      </w:r>
      <w:r>
        <w:fldChar w:fldCharType="begin"/>
      </w:r>
      <w:r>
        <w:rPr>
          <w:rStyle w:val="InternetLink"/>
          <w:smallCaps w:val="false"/>
          <w:caps w:val="false"/>
          <w:dstrike w:val="false"/>
          <w:strike w:val="false"/>
          <w:sz w:val="22"/>
          <w:i w:val="false"/>
          <w:u w:val="none"/>
          <w:b/>
          <w:effect w:val="none"/>
          <w:rFonts w:ascii="Arial" w:hAnsi="Arial"/>
          <w:color w:val="040714"/>
        </w:rPr>
        <w:instrText> HYPERLINK "https://mquad.icpl.tech/mis/survey_dashboard.php?survey_id=544&amp;btn=manage" \l "collapseOne"</w:instrText>
      </w:r>
      <w:r>
        <w:rPr>
          <w:rStyle w:val="InternetLink"/>
          <w:smallCaps w:val="false"/>
          <w:caps w:val="false"/>
          <w:dstrike w:val="false"/>
          <w:strike w:val="false"/>
          <w:sz w:val="22"/>
          <w:i w:val="false"/>
          <w:u w:val="none"/>
          <w:b/>
          <w:effect w:val="none"/>
          <w:rFonts w:ascii="Arial" w:hAnsi="Arial"/>
          <w:color w:val="040714"/>
        </w:rPr>
        <w:fldChar w:fldCharType="separate"/>
      </w:r>
      <w:r>
        <w:rPr>
          <w:rStyle w:val="InternetLink"/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>Advanced Manage Option</w:t>
      </w:r>
      <w:r>
        <w:rPr>
          <w:rStyle w:val="InternetLink"/>
          <w:smallCaps w:val="false"/>
          <w:caps w:val="false"/>
          <w:dstrike w:val="false"/>
          <w:strike w:val="false"/>
          <w:sz w:val="22"/>
          <w:i w:val="false"/>
          <w:u w:val="none"/>
          <w:b/>
          <w:effect w:val="none"/>
          <w:rFonts w:ascii="Arial" w:hAnsi="Arial"/>
          <w:color w:val="040714"/>
        </w:rPr>
        <w:fldChar w:fldCharType="end"/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 xml:space="preserve"> in MQUAD</w:t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You can access the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Advanced</w:t>
      </w:r>
      <w:r>
        <w:rPr>
          <w:b w:val="false"/>
          <w:caps w:val="false"/>
          <w:smallCaps w:val="false"/>
          <w:strike w:val="false"/>
          <w:dstrike w:val="false"/>
          <w:color w:val="DF2FE3"/>
          <w:u w:val="none"/>
          <w:effect w:val="none"/>
        </w:rPr>
        <w:t xml:space="preserve">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Manage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option:</w:t>
      </w:r>
    </w:p>
    <w:p>
      <w:pPr>
        <w:pStyle w:val="TextBody"/>
        <w:numPr>
          <w:ilvl w:val="0"/>
          <w:numId w:val="33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Go 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Form Builder</w:t>
      </w:r>
    </w:p>
    <w:p>
      <w:pPr>
        <w:pStyle w:val="TextBody"/>
        <w:numPr>
          <w:ilvl w:val="0"/>
          <w:numId w:val="33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Click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List Form </w:t>
      </w:r>
    </w:p>
    <w:p>
      <w:pPr>
        <w:pStyle w:val="TextBody"/>
        <w:numPr>
          <w:ilvl w:val="0"/>
          <w:numId w:val="33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Click on the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Dashboard</w:t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040714"/>
          <w:u w:val="none"/>
          <w:effect w:val="none"/>
          <w:bdr w:val="single" w:sz="16" w:space="1" w:color="38761D"/>
        </w:rPr>
        <w:drawing>
          <wp:inline distT="0" distB="0" distL="0" distR="0">
            <wp:extent cx="5943600" cy="2781300"/>
            <wp:effectExtent l="0" t="0" r="0" b="0"/>
            <wp:docPr id="16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numPr>
          <w:ilvl w:val="0"/>
          <w:numId w:val="34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highlight w:val="white"/>
          <w:u w:val="none"/>
          <w:effect w:val="none"/>
        </w:rPr>
        <w:t>How to Edit a Questionnaire from the Web ?</w:t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highlight w:val="white"/>
          <w:u w:val="none"/>
          <w:effect w:val="none"/>
        </w:rPr>
        <w:t>To edit a Questionnaire:</w:t>
      </w:r>
    </w:p>
    <w:p>
      <w:pPr>
        <w:pStyle w:val="TextBody"/>
        <w:numPr>
          <w:ilvl w:val="0"/>
          <w:numId w:val="35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highlight w:val="white"/>
          <w:u w:val="none"/>
          <w:effect w:val="none"/>
        </w:rPr>
        <w:t xml:space="preserve">Go 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highlight w:val="white"/>
          <w:u w:val="none"/>
          <w:effect w:val="none"/>
        </w:rPr>
        <w:t>Form Builder</w:t>
      </w:r>
    </w:p>
    <w:p>
      <w:pPr>
        <w:pStyle w:val="TextBody"/>
        <w:numPr>
          <w:ilvl w:val="0"/>
          <w:numId w:val="35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highlight w:val="white"/>
          <w:u w:val="none"/>
          <w:effect w:val="none"/>
        </w:rPr>
        <w:t>Click on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highlight w:val="white"/>
          <w:u w:val="none"/>
          <w:effect w:val="none"/>
        </w:rPr>
        <w:t xml:space="preserve"> List Form </w:t>
      </w:r>
    </w:p>
    <w:p>
      <w:pPr>
        <w:pStyle w:val="TextBody"/>
        <w:numPr>
          <w:ilvl w:val="0"/>
          <w:numId w:val="35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highlight w:val="white"/>
          <w:u w:val="none"/>
          <w:effect w:val="none"/>
        </w:rPr>
        <w:t>Click on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highlight w:val="white"/>
          <w:u w:val="none"/>
          <w:effect w:val="none"/>
        </w:rPr>
        <w:t xml:space="preserve"> Edit Question</w:t>
      </w:r>
    </w:p>
    <w:p>
      <w:pPr>
        <w:pStyle w:val="TextBody"/>
        <w:bidi w:val="0"/>
        <w:jc w:val="left"/>
        <w:rPr>
          <w:sz w:val="26"/>
        </w:rPr>
      </w:pPr>
      <w:r>
        <w:rPr>
          <w:color w:val="DF2FE3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040714"/>
          <w:highlight w:val="white"/>
          <w:u w:val="none"/>
          <w:effect w:val="none"/>
          <w:bdr w:val="single" w:sz="16" w:space="1" w:color="38761D"/>
        </w:rPr>
        <w:drawing>
          <wp:inline distT="0" distB="0" distL="0" distR="0">
            <wp:extent cx="5943600" cy="2733675"/>
            <wp:effectExtent l="0" t="0" r="0" b="0"/>
            <wp:docPr id="17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numPr>
          <w:ilvl w:val="0"/>
          <w:numId w:val="36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highlight w:val="white"/>
          <w:u w:val="none"/>
          <w:effect w:val="none"/>
        </w:rPr>
        <w:t>How to start surveys via the web ?</w:t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numPr>
          <w:ilvl w:val="0"/>
          <w:numId w:val="37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highlight w:val="white"/>
          <w:u w:val="none"/>
          <w:effect w:val="none"/>
        </w:rPr>
        <w:t xml:space="preserve">Select the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highlight w:val="white"/>
          <w:u w:val="none"/>
          <w:effect w:val="none"/>
        </w:rPr>
        <w:t xml:space="preserve">language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highlight w:val="white"/>
          <w:u w:val="none"/>
          <w:effect w:val="none"/>
        </w:rPr>
        <w:t xml:space="preserve">and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highlight w:val="white"/>
          <w:u w:val="none"/>
          <w:effect w:val="none"/>
        </w:rPr>
        <w:t>start the interview.</w:t>
      </w:r>
    </w:p>
    <w:p>
      <w:pPr>
        <w:pStyle w:val="TextBody"/>
        <w:bidi w:val="0"/>
        <w:jc w:val="left"/>
        <w:rPr>
          <w:sz w:val="26"/>
        </w:rPr>
      </w:pPr>
      <w:r>
        <w:rPr>
          <w:color w:val="DF2FE3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040714"/>
          <w:highlight w:val="white"/>
          <w:u w:val="none"/>
          <w:effect w:val="none"/>
          <w:bdr w:val="single" w:sz="16" w:space="1" w:color="38761D"/>
        </w:rPr>
        <w:drawing>
          <wp:inline distT="0" distB="0" distL="0" distR="0">
            <wp:extent cx="5943600" cy="2600325"/>
            <wp:effectExtent l="0" t="0" r="0" b="0"/>
            <wp:docPr id="18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numPr>
          <w:ilvl w:val="0"/>
          <w:numId w:val="38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>How to add and list clients?</w:t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To</w:t>
      </w:r>
      <w:r>
        <w:rPr>
          <w:b w:val="false"/>
          <w:caps w:val="false"/>
          <w:smallCaps w:val="false"/>
          <w:strike w:val="false"/>
          <w:dstrike w:val="false"/>
          <w:color w:val="DF2FE3"/>
          <w:u w:val="none"/>
          <w:effect w:val="none"/>
        </w:rPr>
        <w:t xml:space="preserve">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Add Client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:</w:t>
      </w:r>
    </w:p>
    <w:p>
      <w:pPr>
        <w:pStyle w:val="TextBody"/>
        <w:numPr>
          <w:ilvl w:val="0"/>
          <w:numId w:val="39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Go to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Client Management</w:t>
      </w:r>
    </w:p>
    <w:p>
      <w:pPr>
        <w:pStyle w:val="TextBody"/>
        <w:numPr>
          <w:ilvl w:val="0"/>
          <w:numId w:val="39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Select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Add Client</w:t>
      </w:r>
    </w:p>
    <w:p>
      <w:pPr>
        <w:pStyle w:val="TextBody"/>
        <w:numPr>
          <w:ilvl w:val="0"/>
          <w:numId w:val="39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Fill up the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details</w:t>
      </w:r>
    </w:p>
    <w:p>
      <w:pPr>
        <w:pStyle w:val="TextBody"/>
        <w:numPr>
          <w:ilvl w:val="0"/>
          <w:numId w:val="39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Submit</w:t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040714"/>
          <w:u w:val="none"/>
          <w:effect w:val="none"/>
          <w:bdr w:val="single" w:sz="16" w:space="1" w:color="38761D"/>
        </w:rPr>
        <w:drawing>
          <wp:inline distT="0" distB="0" distL="0" distR="0">
            <wp:extent cx="5943600" cy="2676525"/>
            <wp:effectExtent l="0" t="0" r="0" b="0"/>
            <wp:docPr id="19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040714"/>
          <w:u w:val="none"/>
          <w:effect w:val="none"/>
        </w:rPr>
        <w:t> 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 xml:space="preserve">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>List clients:</w:t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numPr>
          <w:ilvl w:val="0"/>
          <w:numId w:val="40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Go to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Client Management</w:t>
      </w:r>
    </w:p>
    <w:p>
      <w:pPr>
        <w:pStyle w:val="TextBody"/>
        <w:numPr>
          <w:ilvl w:val="0"/>
          <w:numId w:val="40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Click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List Clients </w:t>
      </w:r>
    </w:p>
    <w:p>
      <w:pPr>
        <w:pStyle w:val="TextBody"/>
        <w:bidi w:val="0"/>
        <w:jc w:val="left"/>
        <w:rPr>
          <w:sz w:val="26"/>
        </w:rPr>
      </w:pPr>
      <w:r>
        <w:rPr>
          <w:color w:val="DF2FE3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040714"/>
          <w:u w:val="none"/>
          <w:effect w:val="none"/>
          <w:bdr w:val="single" w:sz="16" w:space="1" w:color="38761D"/>
        </w:rPr>
        <w:drawing>
          <wp:inline distT="0" distB="0" distL="0" distR="0">
            <wp:extent cx="5943600" cy="2790825"/>
            <wp:effectExtent l="0" t="0" r="0" b="0"/>
            <wp:docPr id="20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numPr>
          <w:ilvl w:val="0"/>
          <w:numId w:val="41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>How to add and list users?</w:t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Add User:</w:t>
      </w:r>
    </w:p>
    <w:p>
      <w:pPr>
        <w:pStyle w:val="TextBody"/>
        <w:numPr>
          <w:ilvl w:val="0"/>
          <w:numId w:val="42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Select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User Management </w:t>
      </w:r>
    </w:p>
    <w:p>
      <w:pPr>
        <w:pStyle w:val="TextBody"/>
        <w:numPr>
          <w:ilvl w:val="0"/>
          <w:numId w:val="42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Click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Add User</w:t>
      </w:r>
    </w:p>
    <w:p>
      <w:pPr>
        <w:pStyle w:val="TextBody"/>
        <w:numPr>
          <w:ilvl w:val="0"/>
          <w:numId w:val="42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Fill up the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details</w:t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040714"/>
          <w:u w:val="none"/>
          <w:effect w:val="none"/>
          <w:bdr w:val="single" w:sz="16" w:space="1" w:color="38761D"/>
        </w:rPr>
        <w:drawing>
          <wp:inline distT="0" distB="0" distL="0" distR="0">
            <wp:extent cx="5943600" cy="2847975"/>
            <wp:effectExtent l="0" t="0" r="0" b="0"/>
            <wp:docPr id="21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 xml:space="preserve">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>List Users:</w:t>
      </w:r>
    </w:p>
    <w:p>
      <w:pPr>
        <w:pStyle w:val="TextBody"/>
        <w:numPr>
          <w:ilvl w:val="0"/>
          <w:numId w:val="43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Select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User Management</w:t>
      </w:r>
    </w:p>
    <w:p>
      <w:pPr>
        <w:pStyle w:val="TextBody"/>
        <w:numPr>
          <w:ilvl w:val="0"/>
          <w:numId w:val="43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Click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List UsersList</w:t>
      </w:r>
    </w:p>
    <w:p>
      <w:pPr>
        <w:pStyle w:val="TextBody"/>
        <w:bidi w:val="0"/>
        <w:jc w:val="left"/>
        <w:rPr>
          <w:sz w:val="26"/>
        </w:rPr>
      </w:pPr>
      <w:r>
        <w:rPr>
          <w:color w:val="DF2FE3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040714"/>
          <w:u w:val="none"/>
          <w:effect w:val="none"/>
          <w:bdr w:val="single" w:sz="16" w:space="1" w:color="38761D"/>
        </w:rPr>
        <w:drawing>
          <wp:inline distT="0" distB="0" distL="0" distR="0">
            <wp:extent cx="5943600" cy="2781300"/>
            <wp:effectExtent l="0" t="0" r="0" b="0"/>
            <wp:docPr id="22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numPr>
          <w:ilvl w:val="0"/>
          <w:numId w:val="44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040714"/>
          <w:u w:val="none"/>
          <w:effect w:val="none"/>
        </w:rPr>
        <w:t> 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>How to  add and show questions?</w:t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Add Questions:</w:t>
      </w:r>
    </w:p>
    <w:p>
      <w:pPr>
        <w:pStyle w:val="TextBody"/>
        <w:numPr>
          <w:ilvl w:val="0"/>
          <w:numId w:val="45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Select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Question Bank</w:t>
      </w:r>
    </w:p>
    <w:p>
      <w:pPr>
        <w:pStyle w:val="TextBody"/>
        <w:numPr>
          <w:ilvl w:val="0"/>
          <w:numId w:val="45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Click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Add Question</w:t>
      </w:r>
    </w:p>
    <w:p>
      <w:pPr>
        <w:pStyle w:val="TextBody"/>
        <w:numPr>
          <w:ilvl w:val="0"/>
          <w:numId w:val="45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Fill up the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details</w:t>
      </w:r>
    </w:p>
    <w:p>
      <w:pPr>
        <w:pStyle w:val="TextBody"/>
        <w:numPr>
          <w:ilvl w:val="0"/>
          <w:numId w:val="45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Submit</w:t>
      </w:r>
    </w:p>
    <w:p>
      <w:pPr>
        <w:pStyle w:val="TextBody"/>
        <w:bidi w:val="0"/>
        <w:jc w:val="left"/>
        <w:rPr>
          <w:sz w:val="26"/>
        </w:rPr>
      </w:pPr>
      <w:r>
        <w:rPr>
          <w:color w:val="DF2FE3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040714"/>
          <w:u w:val="none"/>
          <w:effect w:val="none"/>
          <w:bdr w:val="single" w:sz="16" w:space="1" w:color="38761D"/>
        </w:rPr>
        <w:drawing>
          <wp:inline distT="0" distB="0" distL="0" distR="0">
            <wp:extent cx="5943600" cy="2695575"/>
            <wp:effectExtent l="0" t="0" r="0" b="0"/>
            <wp:docPr id="23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Show Questions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:</w:t>
      </w:r>
    </w:p>
    <w:p>
      <w:pPr>
        <w:pStyle w:val="TextBody"/>
        <w:numPr>
          <w:ilvl w:val="0"/>
          <w:numId w:val="46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Select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Question Bank</w:t>
      </w:r>
    </w:p>
    <w:p>
      <w:pPr>
        <w:pStyle w:val="TextBody"/>
        <w:numPr>
          <w:ilvl w:val="0"/>
          <w:numId w:val="46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Click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Show Questions</w:t>
      </w:r>
    </w:p>
    <w:p>
      <w:pPr>
        <w:pStyle w:val="TextBody"/>
        <w:bidi w:val="0"/>
        <w:jc w:val="left"/>
        <w:rPr>
          <w:sz w:val="26"/>
        </w:rPr>
      </w:pPr>
      <w:r>
        <w:rPr>
          <w:color w:val="DF2FE3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040714"/>
          <w:u w:val="none"/>
          <w:effect w:val="none"/>
          <w:bdr w:val="single" w:sz="16" w:space="1" w:color="38761D"/>
        </w:rPr>
        <w:drawing>
          <wp:inline distT="0" distB="0" distL="0" distR="0">
            <wp:extent cx="5943600" cy="2733675"/>
            <wp:effectExtent l="0" t="0" r="0" b="0"/>
            <wp:docPr id="24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numPr>
          <w:ilvl w:val="0"/>
          <w:numId w:val="47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>How to use  Tool Archives?</w:t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Add Tool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:</w:t>
      </w:r>
    </w:p>
    <w:p>
      <w:pPr>
        <w:pStyle w:val="TextBody"/>
        <w:bidi w:val="0"/>
        <w:jc w:val="left"/>
        <w:rPr>
          <w:sz w:val="26"/>
        </w:rPr>
      </w:pPr>
      <w:r>
        <w:rPr>
          <w:color w:val="DF2FE3"/>
        </w:rPr>
      </w:r>
    </w:p>
    <w:p>
      <w:pPr>
        <w:pStyle w:val="TextBody"/>
        <w:numPr>
          <w:ilvl w:val="0"/>
          <w:numId w:val="48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Select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Tool Archives</w:t>
      </w:r>
    </w:p>
    <w:p>
      <w:pPr>
        <w:pStyle w:val="TextBody"/>
        <w:numPr>
          <w:ilvl w:val="0"/>
          <w:numId w:val="48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Click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Add Tool</w:t>
      </w:r>
    </w:p>
    <w:p>
      <w:pPr>
        <w:pStyle w:val="TextBody"/>
        <w:numPr>
          <w:ilvl w:val="0"/>
          <w:numId w:val="48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Fill up the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details</w:t>
      </w:r>
    </w:p>
    <w:p>
      <w:pPr>
        <w:pStyle w:val="TextBody"/>
        <w:bidi w:val="0"/>
        <w:jc w:val="left"/>
        <w:rPr>
          <w:sz w:val="26"/>
        </w:rPr>
      </w:pPr>
      <w:r>
        <w:rPr>
          <w:color w:val="DF2FE3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040714"/>
          <w:u w:val="none"/>
          <w:effect w:val="none"/>
          <w:bdr w:val="single" w:sz="16" w:space="1" w:color="38761D"/>
        </w:rPr>
        <w:drawing>
          <wp:inline distT="0" distB="0" distL="0" distR="0">
            <wp:extent cx="5943600" cy="2809875"/>
            <wp:effectExtent l="0" t="0" r="0" b="0"/>
            <wp:docPr id="25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Show Tools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:</w:t>
      </w:r>
    </w:p>
    <w:p>
      <w:pPr>
        <w:pStyle w:val="TextBody"/>
        <w:numPr>
          <w:ilvl w:val="0"/>
          <w:numId w:val="49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Select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Tool Archives</w:t>
      </w:r>
    </w:p>
    <w:p>
      <w:pPr>
        <w:pStyle w:val="TextBody"/>
        <w:numPr>
          <w:ilvl w:val="0"/>
          <w:numId w:val="49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Click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Show Tools</w:t>
      </w:r>
    </w:p>
    <w:p>
      <w:pPr>
        <w:pStyle w:val="TextBody"/>
        <w:bidi w:val="0"/>
        <w:jc w:val="left"/>
        <w:rPr>
          <w:sz w:val="26"/>
        </w:rPr>
      </w:pPr>
      <w:r>
        <w:rPr>
          <w:color w:val="DF2FE3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040714"/>
          <w:u w:val="none"/>
          <w:effect w:val="none"/>
          <w:bdr w:val="single" w:sz="16" w:space="1" w:color="38761D"/>
        </w:rPr>
        <w:drawing>
          <wp:inline distT="0" distB="0" distL="0" distR="0">
            <wp:extent cx="5943600" cy="2695575"/>
            <wp:effectExtent l="0" t="0" r="0" b="0"/>
            <wp:docPr id="26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numPr>
          <w:ilvl w:val="0"/>
          <w:numId w:val="50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>How is the Dataset added and seen ?</w:t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Add Dataset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:</w:t>
      </w:r>
    </w:p>
    <w:p>
      <w:pPr>
        <w:pStyle w:val="TextBody"/>
        <w:bidi w:val="0"/>
        <w:jc w:val="left"/>
        <w:rPr>
          <w:sz w:val="26"/>
        </w:rPr>
      </w:pPr>
      <w:r>
        <w:rPr>
          <w:color w:val="DF2FE3"/>
        </w:rPr>
      </w:r>
    </w:p>
    <w:p>
      <w:pPr>
        <w:pStyle w:val="TextBody"/>
        <w:numPr>
          <w:ilvl w:val="0"/>
          <w:numId w:val="51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Select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Data Repository</w:t>
      </w:r>
    </w:p>
    <w:p>
      <w:pPr>
        <w:pStyle w:val="TextBody"/>
        <w:numPr>
          <w:ilvl w:val="0"/>
          <w:numId w:val="51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Click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Add Dataset</w:t>
      </w:r>
    </w:p>
    <w:p>
      <w:pPr>
        <w:pStyle w:val="TextBody"/>
        <w:numPr>
          <w:ilvl w:val="0"/>
          <w:numId w:val="51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Fill up the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details</w:t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040714"/>
          <w:u w:val="none"/>
          <w:effect w:val="none"/>
          <w:bdr w:val="single" w:sz="16" w:space="1" w:color="6AA84F"/>
        </w:rPr>
        <w:drawing>
          <wp:inline distT="0" distB="0" distL="0" distR="0">
            <wp:extent cx="5943600" cy="2895600"/>
            <wp:effectExtent l="0" t="0" r="0" b="0"/>
            <wp:docPr id="27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Show Dataset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:</w:t>
      </w:r>
    </w:p>
    <w:p>
      <w:pPr>
        <w:pStyle w:val="TextBody"/>
        <w:bidi w:val="0"/>
        <w:jc w:val="left"/>
        <w:rPr>
          <w:sz w:val="26"/>
        </w:rPr>
      </w:pPr>
      <w:r>
        <w:rPr>
          <w:color w:val="DF2FE3"/>
        </w:rPr>
      </w:r>
    </w:p>
    <w:p>
      <w:pPr>
        <w:pStyle w:val="TextBody"/>
        <w:numPr>
          <w:ilvl w:val="0"/>
          <w:numId w:val="52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Select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Data Repository</w:t>
      </w:r>
    </w:p>
    <w:p>
      <w:pPr>
        <w:pStyle w:val="TextBody"/>
        <w:numPr>
          <w:ilvl w:val="0"/>
          <w:numId w:val="52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Click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Show Dataset</w:t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040714"/>
          <w:u w:val="none"/>
          <w:effect w:val="none"/>
          <w:bdr w:val="single" w:sz="16" w:space="1" w:color="38761D"/>
        </w:rPr>
        <w:drawing>
          <wp:inline distT="0" distB="0" distL="0" distR="0">
            <wp:extent cx="5943600" cy="2819400"/>
            <wp:effectExtent l="0" t="0" r="0" b="0"/>
            <wp:docPr id="28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numPr>
          <w:ilvl w:val="0"/>
          <w:numId w:val="53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>How to do Sampling ?</w:t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To do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Sampling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:</w:t>
      </w:r>
    </w:p>
    <w:p>
      <w:pPr>
        <w:pStyle w:val="TextBody"/>
        <w:bidi w:val="0"/>
        <w:jc w:val="left"/>
        <w:rPr>
          <w:sz w:val="26"/>
        </w:rPr>
      </w:pPr>
      <w:r>
        <w:rPr>
          <w:color w:val="DF2FE3"/>
        </w:rPr>
      </w:r>
    </w:p>
    <w:p>
      <w:pPr>
        <w:pStyle w:val="TextBody"/>
        <w:numPr>
          <w:ilvl w:val="0"/>
          <w:numId w:val="54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Select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Sampling</w:t>
      </w:r>
    </w:p>
    <w:p>
      <w:pPr>
        <w:pStyle w:val="TextBody"/>
        <w:numPr>
          <w:ilvl w:val="0"/>
          <w:numId w:val="54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Click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Simple Random/ Systematic Random  Sampling</w:t>
      </w:r>
    </w:p>
    <w:p>
      <w:pPr>
        <w:pStyle w:val="TextBody"/>
        <w:numPr>
          <w:ilvl w:val="0"/>
          <w:numId w:val="54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Upload File</w:t>
      </w:r>
    </w:p>
    <w:p>
      <w:pPr>
        <w:pStyle w:val="TextBody"/>
        <w:numPr>
          <w:ilvl w:val="0"/>
          <w:numId w:val="54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Fill up the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details</w:t>
      </w:r>
    </w:p>
    <w:p>
      <w:pPr>
        <w:pStyle w:val="TextBody"/>
        <w:numPr>
          <w:ilvl w:val="0"/>
          <w:numId w:val="54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Submit</w:t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040714"/>
          <w:u w:val="none"/>
          <w:effect w:val="none"/>
          <w:bdr w:val="single" w:sz="16" w:space="1" w:color="38761D"/>
        </w:rPr>
        <w:drawing>
          <wp:inline distT="0" distB="0" distL="0" distR="0">
            <wp:extent cx="5943600" cy="2476500"/>
            <wp:effectExtent l="0" t="0" r="0" b="0"/>
            <wp:docPr id="29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>
          <w:b w:val="false"/>
        </w:rPr>
        <w:br/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040714"/>
          <w:u w:val="none"/>
          <w:effect w:val="none"/>
          <w:bdr w:val="single" w:sz="16" w:space="1" w:color="38761D"/>
        </w:rPr>
        <w:drawing>
          <wp:inline distT="0" distB="0" distL="0" distR="0">
            <wp:extent cx="5943600" cy="2486025"/>
            <wp:effectExtent l="0" t="0" r="0" b="0"/>
            <wp:docPr id="30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numPr>
          <w:ilvl w:val="0"/>
          <w:numId w:val="55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040714"/>
          <w:u w:val="none"/>
          <w:effect w:val="none"/>
        </w:rPr>
        <w:t> 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 xml:space="preserve">How to locate an Information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3"/>
          <w:u w:val="none"/>
          <w:effect w:val="none"/>
        </w:rPr>
        <w:t>Area ?</w:t>
      </w:r>
    </w:p>
    <w:p>
      <w:pPr>
        <w:pStyle w:val="TextBody"/>
        <w:bidi w:val="0"/>
        <w:jc w:val="left"/>
        <w:rPr>
          <w:sz w:val="26"/>
        </w:rPr>
      </w:pPr>
      <w:r>
        <w:rPr/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3"/>
          <w:u w:val="none"/>
          <w:effect w:val="none"/>
        </w:rPr>
        <w:t>To locate</w:t>
      </w:r>
      <w:r>
        <w:rPr>
          <w:b w:val="false"/>
          <w:caps w:val="false"/>
          <w:smallCaps w:val="false"/>
          <w:strike w:val="false"/>
          <w:dstrike w:val="false"/>
          <w:color w:val="DF2FE3"/>
          <w:u w:val="none"/>
          <w:effect w:val="none"/>
        </w:rPr>
        <w:t xml:space="preserve">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3"/>
          <w:u w:val="none"/>
          <w:effect w:val="none"/>
        </w:rPr>
        <w:t>Information Area:</w:t>
      </w:r>
    </w:p>
    <w:p>
      <w:pPr>
        <w:pStyle w:val="TextBody"/>
        <w:bidi w:val="0"/>
        <w:jc w:val="left"/>
        <w:rPr>
          <w:sz w:val="26"/>
        </w:rPr>
      </w:pPr>
      <w:r>
        <w:rPr>
          <w:color w:val="DF2FE3"/>
        </w:rPr>
      </w:r>
    </w:p>
    <w:p>
      <w:pPr>
        <w:pStyle w:val="TextBody"/>
        <w:numPr>
          <w:ilvl w:val="0"/>
          <w:numId w:val="56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3"/>
          <w:u w:val="none"/>
          <w:effect w:val="none"/>
        </w:rPr>
        <w:t>Select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3"/>
          <w:u w:val="none"/>
          <w:effect w:val="none"/>
        </w:rPr>
        <w:t xml:space="preserve"> Setting</w:t>
      </w:r>
    </w:p>
    <w:p>
      <w:pPr>
        <w:pStyle w:val="TextBody"/>
        <w:numPr>
          <w:ilvl w:val="0"/>
          <w:numId w:val="56"/>
        </w:numPr>
        <w:pBdr/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3"/>
          <w:u w:val="none"/>
          <w:effect w:val="none"/>
        </w:rPr>
        <w:t>Click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3"/>
          <w:u w:val="none"/>
          <w:effect w:val="none"/>
        </w:rPr>
        <w:t xml:space="preserve"> Information Area</w:t>
      </w:r>
    </w:p>
    <w:p>
      <w:pPr>
        <w:pStyle w:val="TextBody"/>
        <w:bidi w:val="0"/>
        <w:jc w:val="left"/>
        <w:rPr>
          <w:sz w:val="26"/>
        </w:rPr>
      </w:pPr>
      <w:r>
        <w:rPr>
          <w:color w:val="DF2FE3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040714"/>
          <w:u w:val="none"/>
          <w:effect w:val="none"/>
          <w:bdr w:val="single" w:sz="16" w:space="1" w:color="38761D"/>
        </w:rPr>
        <w:drawing>
          <wp:inline distT="0" distB="0" distL="0" distR="0">
            <wp:extent cx="5943600" cy="2733675"/>
            <wp:effectExtent l="0" t="0" r="0" b="0"/>
            <wp:docPr id="31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/>
        <w:br/>
      </w:r>
    </w:p>
    <w:p>
      <w:pPr>
        <w:pStyle w:val="TextBody"/>
        <w:bidi w:val="0"/>
        <w:spacing w:before="0" w:after="140"/>
        <w:jc w:val="left"/>
        <w:rPr>
          <w:sz w:val="26"/>
        </w:rPr>
      </w:pPr>
      <w:r>
        <w:rPr/>
        <w:br/>
      </w:r>
    </w:p>
    <w:sectPr>
      <w:type w:val="nextPage"/>
      <w:pgSz w:w="12240" w:h="15840"/>
      <w:pgMar w:left="1320" w:right="1320" w:header="0" w:top="1500" w:footer="0" w:bottom="280" w:gutter="0"/>
      <w:pgNumType w:fmt="decimal"/>
      <w:formProt w:val="false"/>
      <w:textDirection w:val="lrTb"/>
      <w:docGrid w:type="default" w:linePitch="100" w:charSpace="4294963199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mbria"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Helvetica">
    <w:altName w:val="Arial"/>
    <w:charset w:val="01"/>
    <w:family w:val="roman"/>
    <w:pitch w:val="variable"/>
  </w:font>
  <w:font w:name="Arial">
    <w:charset w:val="01"/>
    <w:family w:val="auto"/>
    <w:pitch w:val="default"/>
  </w:font>
  <w:font w:name="DejaVu Sans Mono">
    <w:charset w:val="01"/>
    <w:family w:val="modern"/>
    <w:pitch w:val="fixed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numPicBullet w:numPicBulletId="0">
    <w:pict>
      <v:shape style="width:18.75pt;height:17.25pt" o:bullet="t">
        <v:imagedata r:id="rId1" o:title=""/>
      </v:shape>
    </w:pict>
  </w:numPicBullet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3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4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5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6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7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8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9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0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1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2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3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4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5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6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7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8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9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0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1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2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3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4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5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6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7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8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9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0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1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2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3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4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5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6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7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8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9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40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41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42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43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44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45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46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47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48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49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50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51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52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53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54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55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56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4"/>
        <w:szCs w:val="24"/>
        <w:lang w:val="en-IN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en-IN" w:eastAsia="zh-CN" w:bidi="hi-IN"/>
    </w:rPr>
  </w:style>
  <w:style w:type="paragraph" w:styleId="Heading1">
    <w:name w:val="Heading 1"/>
    <w:basedOn w:val="Heading"/>
    <w:next w:val="TextBody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qFormat/>
    <w:pPr>
      <w:keepNext w:val="true"/>
      <w:keepLines/>
      <w:spacing w:before="200" w:after="0"/>
      <w:outlineLvl w:val="2"/>
    </w:pPr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character" w:styleId="NumberingSymbols">
    <w:name w:val="Numbering Symbols"/>
    <w:qFormat/>
    <w:rPr/>
  </w:style>
  <w:style w:type="character" w:styleId="InternetLink">
    <w:name w:val="Hyper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qFormat/>
    <w:pPr/>
    <w:rPr/>
  </w:style>
  <w:style w:type="paragraph" w:styleId="HeaderandFooter">
    <w:name w:val="Header and Footer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HeaderandFooter"/>
    <w:pPr>
      <w:suppressLineNumbers/>
    </w:pPr>
    <w:rPr/>
  </w:style>
  <w:style w:type="paragraph" w:styleId="Footer">
    <w:name w:val="Footer"/>
    <w:basedOn w:val="HeaderandFooter"/>
    <w:pPr>
      <w:suppressLineNumbers/>
    </w:pPr>
    <w:rPr/>
  </w:style>
  <w:style w:type="numbering" w:styleId="Bullet">
    <w:name w:val="Bullet •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numbering" Target="numbering.xml"/><Relationship Id="rId34" Type="http://schemas.openxmlformats.org/officeDocument/2006/relationships/fontTable" Target="fontTable.xml"/><Relationship Id="rId35" Type="http://schemas.openxmlformats.org/officeDocument/2006/relationships/settings" Target="settings.xml"/>
</Relationships>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32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27</TotalTime>
  <Application>LibreOffice/6.4.7.2$Linux_X86_64 LibreOffice_project/40$Build-2</Application>
  <Pages>20</Pages>
  <Words>1165</Words>
  <Characters>5247</Characters>
  <CharactersWithSpaces>6311</CharactersWithSpaces>
  <Paragraphs>225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2023-02-02T11:25:08Z</dcterms:created>
  <dc:creator/>
  <dc:description/>
  <dc:language>en-IN</dc:language>
  <cp:lastModifiedBy/>
  <dcterms:modified xsi:type="dcterms:W3CDTF">2023-02-02T12:33:26Z</dcterms:modified>
  <cp:revision>4</cp:revision>
  <dc:subject/>
  <dc:title/>
</cp:coreProperties>
</file>